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89" w:rsidRPr="000615E5" w:rsidRDefault="00DA0A89">
      <w:pPr>
        <w:rPr>
          <w:rFonts w:ascii="Verdana" w:hAnsi="Verdana"/>
          <w:b/>
          <w:sz w:val="24"/>
          <w:szCs w:val="24"/>
        </w:rPr>
      </w:pPr>
      <w:r w:rsidRPr="000615E5">
        <w:rPr>
          <w:rFonts w:ascii="Verdana" w:hAnsi="Verdana"/>
          <w:b/>
          <w:sz w:val="24"/>
          <w:szCs w:val="24"/>
        </w:rPr>
        <w:t>De opdracht</w:t>
      </w:r>
      <w:r w:rsidR="000615E5">
        <w:rPr>
          <w:rFonts w:ascii="Verdana" w:hAnsi="Verdana"/>
          <w:b/>
          <w:sz w:val="24"/>
          <w:szCs w:val="24"/>
        </w:rPr>
        <w:t xml:space="preserve"> </w:t>
      </w:r>
      <w:r w:rsidR="00D34178">
        <w:rPr>
          <w:rFonts w:ascii="Verdana" w:hAnsi="Verdana"/>
          <w:b/>
          <w:sz w:val="24"/>
          <w:szCs w:val="24"/>
        </w:rPr>
        <w:t>van de Praktijktoets 1</w:t>
      </w:r>
      <w:r w:rsidRPr="000615E5">
        <w:rPr>
          <w:rFonts w:ascii="Verdana" w:hAnsi="Verdana"/>
          <w:b/>
          <w:sz w:val="24"/>
          <w:szCs w:val="24"/>
        </w:rPr>
        <w:t>.</w:t>
      </w:r>
    </w:p>
    <w:p w:rsidR="00DA0A89" w:rsidRDefault="00DA0A8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voert deze opdracht met zijn tweeën. Dus maak groepjes van 2 leerlingen. Per groepje krijg je een casus.</w:t>
      </w:r>
    </w:p>
    <w:p w:rsidR="00DA0A89" w:rsidRPr="00DA0A89" w:rsidRDefault="00DA0A89" w:rsidP="00DA0A89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A0A89">
        <w:rPr>
          <w:rFonts w:ascii="Verdana" w:hAnsi="Verdana"/>
          <w:sz w:val="24"/>
          <w:szCs w:val="24"/>
        </w:rPr>
        <w:t>Jullie nemen één simulant mee naar de simulatie. De simulant is een ouder persoon, dus niet van je eigen leeftijd. Lukt dit niet geef dit 1 week van te voren door aan je docent.</w:t>
      </w:r>
      <w:r w:rsidR="00A230E6">
        <w:rPr>
          <w:rFonts w:ascii="Verdana" w:hAnsi="Verdana"/>
          <w:sz w:val="24"/>
          <w:szCs w:val="24"/>
        </w:rPr>
        <w:br/>
        <w:t xml:space="preserve">De docent maakt een planning van de groepjes: zie </w:t>
      </w:r>
      <w:proofErr w:type="spellStart"/>
      <w:r w:rsidR="00A230E6">
        <w:rPr>
          <w:rFonts w:ascii="Verdana" w:hAnsi="Verdana"/>
          <w:sz w:val="24"/>
          <w:szCs w:val="24"/>
        </w:rPr>
        <w:t>nelo</w:t>
      </w:r>
      <w:proofErr w:type="spellEnd"/>
      <w:r w:rsidR="00A230E6">
        <w:rPr>
          <w:rFonts w:ascii="Verdana" w:hAnsi="Verdana"/>
          <w:sz w:val="24"/>
          <w:szCs w:val="24"/>
        </w:rPr>
        <w:t>.</w:t>
      </w:r>
    </w:p>
    <w:p w:rsidR="00DA0A89" w:rsidRDefault="00DA0A89" w:rsidP="00DA0A89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DA0A89">
        <w:rPr>
          <w:rFonts w:ascii="Verdana" w:hAnsi="Verdana"/>
          <w:sz w:val="24"/>
          <w:szCs w:val="24"/>
        </w:rPr>
        <w:t>Je informeert zelf de simulant, door de ‘simulanten informatie</w:t>
      </w:r>
      <w:r>
        <w:rPr>
          <w:rFonts w:ascii="Verdana" w:hAnsi="Verdana"/>
          <w:sz w:val="24"/>
          <w:szCs w:val="24"/>
        </w:rPr>
        <w:t xml:space="preserve">’ te geven van </w:t>
      </w:r>
      <w:proofErr w:type="spellStart"/>
      <w:r>
        <w:rPr>
          <w:rFonts w:ascii="Verdana" w:hAnsi="Verdana"/>
          <w:sz w:val="24"/>
          <w:szCs w:val="24"/>
        </w:rPr>
        <w:t>nelo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DA0A89">
        <w:rPr>
          <w:rFonts w:ascii="Verdana" w:hAnsi="Verdana"/>
          <w:sz w:val="24"/>
          <w:szCs w:val="24"/>
        </w:rPr>
        <w:t>De simulant speelt zo goed mogelijk zijn casus uit.</w:t>
      </w:r>
    </w:p>
    <w:p w:rsidR="00DA0A89" w:rsidRDefault="0028066D" w:rsidP="00DA0A89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overlegt met simulant wie wat meeneemt, bv. Handdoeken ed.</w:t>
      </w:r>
    </w:p>
    <w:p w:rsidR="0028066D" w:rsidRPr="00DA0A89" w:rsidRDefault="005D76C4" w:rsidP="00DA0A89">
      <w:pPr>
        <w:pStyle w:val="Lijstaline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 maakt van te voren een handelingsplan, met tijd/handeling/wie wat doet tijdens simulatie.</w:t>
      </w:r>
    </w:p>
    <w:p w:rsidR="000117D3" w:rsidRPr="007742DF" w:rsidRDefault="007742DF">
      <w:pPr>
        <w:rPr>
          <w:rFonts w:ascii="Verdana" w:hAnsi="Verdana"/>
          <w:sz w:val="24"/>
          <w:szCs w:val="24"/>
        </w:rPr>
      </w:pPr>
      <w:r w:rsidRPr="007742DF">
        <w:rPr>
          <w:rFonts w:ascii="Verdana" w:hAnsi="Verdana"/>
          <w:sz w:val="24"/>
          <w:szCs w:val="24"/>
        </w:rPr>
        <w:t>Aandachtspunten voor de simulatie:</w:t>
      </w:r>
    </w:p>
    <w:p w:rsidR="007742DF" w:rsidRPr="007742DF" w:rsidRDefault="00C04E0A" w:rsidP="007742D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Praktijktoets1 boekje</w:t>
      </w:r>
      <w:bookmarkStart w:id="0" w:name="_GoBack"/>
      <w:bookmarkEnd w:id="0"/>
      <w:r w:rsidR="005E2698">
        <w:rPr>
          <w:rFonts w:ascii="Verdana" w:hAnsi="Verdana"/>
        </w:rPr>
        <w:t xml:space="preserve"> meenemen.</w:t>
      </w:r>
    </w:p>
    <w:p w:rsidR="007742DF" w:rsidRDefault="007742DF" w:rsidP="007742DF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7742DF">
        <w:rPr>
          <w:rFonts w:ascii="Verdana" w:hAnsi="Verdana"/>
        </w:rPr>
        <w:t>Handelingsplan</w:t>
      </w:r>
      <w:r>
        <w:rPr>
          <w:rFonts w:ascii="Verdana" w:hAnsi="Verdana"/>
        </w:rPr>
        <w:t xml:space="preserve"> meenemen.</w:t>
      </w:r>
    </w:p>
    <w:p w:rsidR="007742DF" w:rsidRDefault="007742DF" w:rsidP="007742D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Uniform mee.</w:t>
      </w:r>
    </w:p>
    <w:p w:rsidR="007742DF" w:rsidRDefault="005E2698" w:rsidP="007742D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Nagellak eraf (thuis doen)</w:t>
      </w:r>
    </w:p>
    <w:p w:rsidR="007742DF" w:rsidRDefault="007742DF" w:rsidP="007742D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Nagels kort.</w:t>
      </w:r>
    </w:p>
    <w:p w:rsidR="007742DF" w:rsidRDefault="007742DF" w:rsidP="007742D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Geen sieraden om.</w:t>
      </w:r>
    </w:p>
    <w:p w:rsidR="007742DF" w:rsidRDefault="007742DF" w:rsidP="007742D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Lange haren vast.</w:t>
      </w:r>
    </w:p>
    <w:p w:rsidR="007742DF" w:rsidRDefault="007742DF" w:rsidP="007742DF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Geen hoge hakken aan.</w:t>
      </w:r>
    </w:p>
    <w:p w:rsidR="00C121EC" w:rsidRDefault="00C121EC" w:rsidP="00C121EC">
      <w:pPr>
        <w:rPr>
          <w:rFonts w:ascii="Verdana" w:hAnsi="Verdana"/>
        </w:rPr>
      </w:pPr>
      <w:r>
        <w:rPr>
          <w:rFonts w:ascii="Verdana" w:hAnsi="Verdana"/>
        </w:rPr>
        <w:t>Kwartier van te voren aanwezig zijn om jezelf voor te bereiden.</w:t>
      </w:r>
    </w:p>
    <w:p w:rsidR="007742DF" w:rsidRPr="007742DF" w:rsidRDefault="007742DF" w:rsidP="007742DF">
      <w:pPr>
        <w:rPr>
          <w:rFonts w:ascii="Verdana" w:hAnsi="Verdana"/>
        </w:rPr>
      </w:pPr>
    </w:p>
    <w:p w:rsidR="007742DF" w:rsidRPr="007742DF" w:rsidRDefault="007742DF">
      <w:pPr>
        <w:rPr>
          <w:rFonts w:ascii="Verdana" w:hAnsi="Verdana"/>
        </w:rPr>
      </w:pPr>
    </w:p>
    <w:sectPr w:rsidR="007742DF" w:rsidRPr="0077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214"/>
    <w:multiLevelType w:val="hybridMultilevel"/>
    <w:tmpl w:val="5F8292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54BD0"/>
    <w:multiLevelType w:val="hybridMultilevel"/>
    <w:tmpl w:val="F6D4DB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50"/>
    <w:rsid w:val="000117D3"/>
    <w:rsid w:val="000615E5"/>
    <w:rsid w:val="0028066D"/>
    <w:rsid w:val="005D76C4"/>
    <w:rsid w:val="005E2698"/>
    <w:rsid w:val="007742DF"/>
    <w:rsid w:val="00A230E6"/>
    <w:rsid w:val="00C04E0A"/>
    <w:rsid w:val="00C121EC"/>
    <w:rsid w:val="00D34178"/>
    <w:rsid w:val="00DA0A89"/>
    <w:rsid w:val="00E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4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82541FE4</Template>
  <TotalTime>24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E. Scheltens-Flink</cp:lastModifiedBy>
  <cp:revision>9</cp:revision>
  <dcterms:created xsi:type="dcterms:W3CDTF">2013-12-03T19:56:00Z</dcterms:created>
  <dcterms:modified xsi:type="dcterms:W3CDTF">2014-12-14T15:38:00Z</dcterms:modified>
</cp:coreProperties>
</file>